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3623" w:rsidRDefault="00FF56A7" w:rsidP="00F93259">
      <w:pPr>
        <w:spacing w:line="240" w:lineRule="auto"/>
        <w:jc w:val="center"/>
        <w:rPr>
          <w:rFonts w:ascii="Times New Roman" w:hAnsi="Times New Roman"/>
          <w:b/>
        </w:rPr>
      </w:pPr>
      <w:r w:rsidRPr="00FF56A7">
        <w:rPr>
          <w:rFonts w:ascii="Times New Roman" w:hAnsi="Times New Roman"/>
          <w:b/>
        </w:rPr>
        <w:t>EDUCAR DANZA</w:t>
      </w:r>
      <w:r w:rsidR="00393623">
        <w:rPr>
          <w:rFonts w:ascii="Times New Roman" w:hAnsi="Times New Roman"/>
          <w:b/>
        </w:rPr>
        <w:t>NDO: CASO PRÁ</w:t>
      </w:r>
      <w:r w:rsidRPr="00FF56A7">
        <w:rPr>
          <w:rFonts w:ascii="Times New Roman" w:hAnsi="Times New Roman"/>
          <w:b/>
        </w:rPr>
        <w:t xml:space="preserve">CTICO </w:t>
      </w:r>
    </w:p>
    <w:p w:rsidR="00373894" w:rsidRPr="00FF56A7" w:rsidRDefault="00FF56A7" w:rsidP="00F93259">
      <w:pPr>
        <w:spacing w:line="240" w:lineRule="auto"/>
        <w:jc w:val="center"/>
        <w:rPr>
          <w:rFonts w:ascii="Times New Roman" w:hAnsi="Times New Roman"/>
          <w:b/>
        </w:rPr>
      </w:pPr>
      <w:r w:rsidRPr="00FF56A7">
        <w:rPr>
          <w:rFonts w:ascii="Times New Roman" w:hAnsi="Times New Roman"/>
          <w:b/>
        </w:rPr>
        <w:t>“PUNTA, TALÓ, PUNTA, TALÓ…TREBALLANT LA DANSA, EL BALL I L’EXPRESSIÓ CORPORAL COM EIX CURRICULAR A TOT EL CENTRE”</w:t>
      </w:r>
    </w:p>
    <w:p w:rsidR="00373894" w:rsidRPr="00FF56A7" w:rsidRDefault="00373894" w:rsidP="0012492B">
      <w:pPr>
        <w:spacing w:line="240" w:lineRule="auto"/>
        <w:rPr>
          <w:rFonts w:ascii="Times New Roman" w:hAnsi="Times New Roman"/>
          <w:b/>
        </w:rPr>
      </w:pPr>
      <w:r w:rsidRPr="00FF56A7">
        <w:rPr>
          <w:rFonts w:ascii="Times New Roman" w:hAnsi="Times New Roman"/>
          <w:b/>
        </w:rPr>
        <w:t>BÁRBARA DÍAZ RIOS</w:t>
      </w:r>
    </w:p>
    <w:p w:rsidR="0012492B" w:rsidRPr="00FF56A7" w:rsidRDefault="001B1C06" w:rsidP="0012492B">
      <w:pPr>
        <w:spacing w:line="240" w:lineRule="auto"/>
        <w:rPr>
          <w:rFonts w:ascii="Times New Roman" w:hAnsi="Times New Roman"/>
        </w:rPr>
      </w:pPr>
      <w:hyperlink r:id="rId5" w:history="1">
        <w:r w:rsidR="00373894" w:rsidRPr="00FF56A7">
          <w:rPr>
            <w:rStyle w:val="Hipervnculo"/>
            <w:rFonts w:ascii="Times New Roman" w:hAnsi="Times New Roman"/>
            <w:b/>
          </w:rPr>
          <w:t>diazbarbar@gmail.com</w:t>
        </w:r>
      </w:hyperlink>
    </w:p>
    <w:p w:rsidR="0012492B" w:rsidRPr="00FF56A7" w:rsidRDefault="0012492B" w:rsidP="0012492B">
      <w:pPr>
        <w:spacing w:line="240" w:lineRule="auto"/>
        <w:rPr>
          <w:rFonts w:ascii="Times New Roman" w:hAnsi="Times New Roman"/>
        </w:rPr>
      </w:pPr>
      <w:r w:rsidRPr="00FF56A7">
        <w:rPr>
          <w:rFonts w:ascii="Times New Roman" w:hAnsi="Times New Roman"/>
        </w:rPr>
        <w:t>Tlfno: 616.08.59.42</w:t>
      </w:r>
    </w:p>
    <w:p w:rsidR="00373894" w:rsidRPr="00FF56A7" w:rsidRDefault="00393623" w:rsidP="0012492B">
      <w:pPr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14</w:t>
      </w:r>
      <w:r w:rsidR="00373894" w:rsidRPr="00FF56A7">
        <w:rPr>
          <w:rFonts w:ascii="Times New Roman" w:hAnsi="Times New Roman"/>
          <w:b/>
        </w:rPr>
        <w:t>.05.2012</w:t>
      </w:r>
    </w:p>
    <w:p w:rsidR="00C27BFA" w:rsidRPr="00FF56A7" w:rsidRDefault="008207B3" w:rsidP="00373894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El Centro de Educación Infantil y Primaria Pare Jofré, El Puig (V</w:t>
      </w:r>
      <w:r w:rsidR="00051954" w:rsidRPr="00FF56A7">
        <w:rPr>
          <w:rFonts w:ascii="Times New Roman" w:hAnsi="Times New Roman"/>
        </w:rPr>
        <w:t>alencia) ha puesto en marcha  durante</w:t>
      </w:r>
      <w:r w:rsidRPr="00FF56A7">
        <w:rPr>
          <w:rFonts w:ascii="Times New Roman" w:hAnsi="Times New Roman"/>
        </w:rPr>
        <w:t xml:space="preserve"> el curso 2011-2012 el Proyecto de Innovación Educativa “Punta, taló, punta</w:t>
      </w:r>
      <w:r w:rsidR="00FF56A7" w:rsidRPr="00FF56A7">
        <w:rPr>
          <w:rFonts w:ascii="Times New Roman" w:hAnsi="Times New Roman"/>
        </w:rPr>
        <w:t>,</w:t>
      </w:r>
      <w:r w:rsidRPr="00FF56A7">
        <w:rPr>
          <w:rFonts w:ascii="Times New Roman" w:hAnsi="Times New Roman"/>
        </w:rPr>
        <w:t xml:space="preserve"> taló… Treballant la dansa, el ball i l’expressió corporal com a eix curricular a tot el centre” de acuerdo con la Orden 4/2011, </w:t>
      </w:r>
      <w:r w:rsidR="00373894" w:rsidRPr="00FF56A7">
        <w:rPr>
          <w:rFonts w:ascii="Times New Roman" w:hAnsi="Times New Roman"/>
        </w:rPr>
        <w:t>de 23 de junio de 2011 de la Conselle</w:t>
      </w:r>
      <w:r w:rsidRPr="00FF56A7">
        <w:rPr>
          <w:rFonts w:ascii="Times New Roman" w:hAnsi="Times New Roman"/>
        </w:rPr>
        <w:t>ría de Educación, DOCV 13.07.11</w:t>
      </w:r>
      <w:r w:rsidR="00373894" w:rsidRPr="00FF56A7">
        <w:rPr>
          <w:rFonts w:ascii="Times New Roman" w:hAnsi="Times New Roman"/>
        </w:rPr>
        <w:t>.</w:t>
      </w:r>
      <w:r w:rsidR="008D784C" w:rsidRPr="00FF56A7">
        <w:rPr>
          <w:rFonts w:ascii="Times New Roman" w:hAnsi="Times New Roman"/>
        </w:rPr>
        <w:t xml:space="preserve"> </w:t>
      </w:r>
    </w:p>
    <w:p w:rsidR="00AF1D19" w:rsidRPr="00FF56A7" w:rsidRDefault="008815AA" w:rsidP="00373894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É</w:t>
      </w:r>
      <w:r w:rsidR="00827ECB" w:rsidRPr="00FF56A7">
        <w:rPr>
          <w:rFonts w:ascii="Times New Roman" w:hAnsi="Times New Roman"/>
        </w:rPr>
        <w:t>s</w:t>
      </w:r>
      <w:r w:rsidRPr="00FF56A7">
        <w:rPr>
          <w:rFonts w:ascii="Times New Roman" w:hAnsi="Times New Roman"/>
        </w:rPr>
        <w:t>te es</w:t>
      </w:r>
      <w:r w:rsidR="00827ECB" w:rsidRPr="00FF56A7">
        <w:rPr>
          <w:rFonts w:ascii="Times New Roman" w:hAnsi="Times New Roman"/>
        </w:rPr>
        <w:t xml:space="preserve"> un centro pequeño, </w:t>
      </w:r>
      <w:r w:rsidRPr="00FF56A7">
        <w:rPr>
          <w:rFonts w:ascii="Times New Roman" w:hAnsi="Times New Roman"/>
        </w:rPr>
        <w:t>compuesto</w:t>
      </w:r>
      <w:r w:rsidR="00B41C1E" w:rsidRPr="00FF56A7">
        <w:rPr>
          <w:rFonts w:ascii="Times New Roman" w:hAnsi="Times New Roman"/>
        </w:rPr>
        <w:t xml:space="preserve"> de 9 grupos, 206 alumnos</w:t>
      </w:r>
      <w:r w:rsidR="00B6583A" w:rsidRPr="00FF56A7">
        <w:rPr>
          <w:rFonts w:ascii="Times New Roman" w:hAnsi="Times New Roman"/>
        </w:rPr>
        <w:t xml:space="preserve"> y</w:t>
      </w:r>
      <w:r w:rsidR="008D784C" w:rsidRPr="00FF56A7">
        <w:rPr>
          <w:rFonts w:ascii="Times New Roman" w:hAnsi="Times New Roman"/>
        </w:rPr>
        <w:t xml:space="preserve"> </w:t>
      </w:r>
      <w:r w:rsidR="00B41C1E" w:rsidRPr="00FF56A7">
        <w:rPr>
          <w:rFonts w:ascii="Times New Roman" w:hAnsi="Times New Roman"/>
        </w:rPr>
        <w:t>15 profes</w:t>
      </w:r>
      <w:r w:rsidRPr="00FF56A7">
        <w:rPr>
          <w:rFonts w:ascii="Times New Roman" w:hAnsi="Times New Roman"/>
        </w:rPr>
        <w:t xml:space="preserve">ores, </w:t>
      </w:r>
      <w:r w:rsidR="00982F2C">
        <w:rPr>
          <w:rFonts w:ascii="Times New Roman" w:hAnsi="Times New Roman"/>
        </w:rPr>
        <w:t>hecho que posibilita</w:t>
      </w:r>
      <w:r w:rsidR="001C680B">
        <w:rPr>
          <w:rFonts w:ascii="Times New Roman" w:hAnsi="Times New Roman"/>
        </w:rPr>
        <w:t xml:space="preserve"> cuidar</w:t>
      </w:r>
      <w:r w:rsidRPr="00FF56A7">
        <w:rPr>
          <w:rFonts w:ascii="Times New Roman" w:hAnsi="Times New Roman"/>
        </w:rPr>
        <w:t xml:space="preserve"> </w:t>
      </w:r>
      <w:r w:rsidR="008F4509" w:rsidRPr="00FF56A7">
        <w:rPr>
          <w:rFonts w:ascii="Times New Roman" w:hAnsi="Times New Roman"/>
        </w:rPr>
        <w:t>tanto la coordinación como el desarrollo</w:t>
      </w:r>
      <w:r w:rsidR="00E9651B" w:rsidRPr="00FF56A7">
        <w:rPr>
          <w:rFonts w:ascii="Times New Roman" w:hAnsi="Times New Roman"/>
        </w:rPr>
        <w:t xml:space="preserve"> del proyecto</w:t>
      </w:r>
      <w:r w:rsidR="00AF1D19" w:rsidRPr="00FF56A7">
        <w:rPr>
          <w:rFonts w:ascii="Times New Roman" w:hAnsi="Times New Roman"/>
        </w:rPr>
        <w:t xml:space="preserve">. </w:t>
      </w:r>
      <w:r w:rsidR="00E9651B" w:rsidRPr="00FF56A7">
        <w:rPr>
          <w:rFonts w:ascii="Times New Roman" w:hAnsi="Times New Roman"/>
        </w:rPr>
        <w:t>El objetivo</w:t>
      </w:r>
      <w:r w:rsidR="003860AA" w:rsidRPr="00FF56A7">
        <w:rPr>
          <w:rFonts w:ascii="Times New Roman" w:hAnsi="Times New Roman"/>
        </w:rPr>
        <w:t xml:space="preserve"> es incorporar la danza como una herramienta integradora del currículo escolar. </w:t>
      </w:r>
      <w:r w:rsidR="00FF56A7" w:rsidRPr="00FF56A7">
        <w:rPr>
          <w:rFonts w:ascii="Times New Roman" w:hAnsi="Times New Roman"/>
        </w:rPr>
        <w:t xml:space="preserve">La actividad central es </w:t>
      </w:r>
      <w:r w:rsidR="003860AA" w:rsidRPr="00FF56A7">
        <w:rPr>
          <w:rFonts w:ascii="Times New Roman" w:hAnsi="Times New Roman"/>
        </w:rPr>
        <w:t>la representación</w:t>
      </w:r>
      <w:r w:rsidR="007C1ECC" w:rsidRPr="00FF56A7">
        <w:rPr>
          <w:rFonts w:ascii="Times New Roman" w:hAnsi="Times New Roman"/>
        </w:rPr>
        <w:t xml:space="preserve"> </w:t>
      </w:r>
      <w:r w:rsidR="00FF56A7" w:rsidRPr="00FF56A7">
        <w:rPr>
          <w:rFonts w:ascii="Times New Roman" w:hAnsi="Times New Roman"/>
        </w:rPr>
        <w:t>de</w:t>
      </w:r>
      <w:r w:rsidR="003860AA" w:rsidRPr="00FF56A7">
        <w:rPr>
          <w:rFonts w:ascii="Times New Roman" w:hAnsi="Times New Roman"/>
        </w:rPr>
        <w:t xml:space="preserve"> LA EPOCA MEDIEVAL. </w:t>
      </w:r>
      <w:r w:rsidR="00AF1D19" w:rsidRPr="00FF56A7">
        <w:rPr>
          <w:rFonts w:ascii="Times New Roman" w:hAnsi="Times New Roman"/>
        </w:rPr>
        <w:t>Los participantes en el proyecto son el 100</w:t>
      </w:r>
      <w:r w:rsidR="001C680B">
        <w:rPr>
          <w:rFonts w:ascii="Times New Roman" w:hAnsi="Times New Roman"/>
        </w:rPr>
        <w:t>% del profesorado, todos los alumnos</w:t>
      </w:r>
      <w:r w:rsidR="005267A9" w:rsidRPr="00FF56A7">
        <w:rPr>
          <w:rFonts w:ascii="Times New Roman" w:hAnsi="Times New Roman"/>
        </w:rPr>
        <w:t>,</w:t>
      </w:r>
      <w:r w:rsidR="00AF1D19" w:rsidRPr="00FF56A7">
        <w:rPr>
          <w:rFonts w:ascii="Times New Roman" w:hAnsi="Times New Roman"/>
        </w:rPr>
        <w:t xml:space="preserve"> y</w:t>
      </w:r>
      <w:r w:rsidR="001C680B">
        <w:rPr>
          <w:rFonts w:ascii="Times New Roman" w:hAnsi="Times New Roman"/>
        </w:rPr>
        <w:t xml:space="preserve"> </w:t>
      </w:r>
      <w:r w:rsidR="00AF1D19" w:rsidRPr="00FF56A7">
        <w:rPr>
          <w:rFonts w:ascii="Times New Roman" w:hAnsi="Times New Roman"/>
        </w:rPr>
        <w:t xml:space="preserve">otros miembros de la </w:t>
      </w:r>
      <w:r w:rsidR="00B42EF3" w:rsidRPr="00FF56A7">
        <w:rPr>
          <w:rFonts w:ascii="Times New Roman" w:hAnsi="Times New Roman"/>
        </w:rPr>
        <w:t>comunidad educativa</w:t>
      </w:r>
      <w:r w:rsidR="00AF1D19" w:rsidRPr="00FF56A7">
        <w:rPr>
          <w:rFonts w:ascii="Times New Roman" w:hAnsi="Times New Roman"/>
        </w:rPr>
        <w:t>.</w:t>
      </w:r>
    </w:p>
    <w:p w:rsidR="008D784C" w:rsidRPr="00FF56A7" w:rsidRDefault="00C27BFA" w:rsidP="008D784C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 xml:space="preserve">Se ha llevado a cabo una investigación cualitativo-explicativa sobre el terreno como enfoque metodológico más adecuado para mostrar la evolución del proyecto. </w:t>
      </w:r>
      <w:r w:rsidR="000E6E1F">
        <w:rPr>
          <w:rFonts w:ascii="Times New Roman" w:hAnsi="Times New Roman"/>
        </w:rPr>
        <w:t>Ser miembro del AMPA y la elaboración de unos cuestionarios</w:t>
      </w:r>
      <w:r w:rsidR="008D784C" w:rsidRPr="00FF56A7">
        <w:rPr>
          <w:rFonts w:ascii="Times New Roman" w:hAnsi="Times New Roman"/>
        </w:rPr>
        <w:t xml:space="preserve"> ha facilitado </w:t>
      </w:r>
      <w:r w:rsidR="000E6E1F">
        <w:rPr>
          <w:rFonts w:ascii="Times New Roman" w:hAnsi="Times New Roman"/>
        </w:rPr>
        <w:t>la obtención de los resultados plasmados en este trabajo</w:t>
      </w:r>
      <w:r w:rsidR="008D784C" w:rsidRPr="00FF56A7">
        <w:rPr>
          <w:rFonts w:ascii="Times New Roman" w:hAnsi="Times New Roman"/>
        </w:rPr>
        <w:t>.</w:t>
      </w:r>
    </w:p>
    <w:p w:rsidR="001C680B" w:rsidRDefault="00FF56A7" w:rsidP="00977E62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Esta representación</w:t>
      </w:r>
      <w:r w:rsidR="007C1ECC" w:rsidRPr="00FF56A7">
        <w:rPr>
          <w:rFonts w:ascii="Times New Roman" w:hAnsi="Times New Roman"/>
        </w:rPr>
        <w:t xml:space="preserve"> refleja l</w:t>
      </w:r>
      <w:r w:rsidR="001E1392">
        <w:rPr>
          <w:rFonts w:ascii="Times New Roman" w:hAnsi="Times New Roman"/>
        </w:rPr>
        <w:t>a sociedad medieval.</w:t>
      </w:r>
      <w:r w:rsidRPr="00FF56A7">
        <w:rPr>
          <w:rFonts w:ascii="Times New Roman" w:hAnsi="Times New Roman"/>
        </w:rPr>
        <w:t xml:space="preserve"> </w:t>
      </w:r>
      <w:r w:rsidR="001E1392">
        <w:rPr>
          <w:rFonts w:ascii="Times New Roman" w:hAnsi="Times New Roman"/>
        </w:rPr>
        <w:t>D</w:t>
      </w:r>
      <w:r w:rsidRPr="00FF56A7">
        <w:rPr>
          <w:rFonts w:ascii="Times New Roman" w:hAnsi="Times New Roman"/>
        </w:rPr>
        <w:t>ivid</w:t>
      </w:r>
      <w:r w:rsidR="001E1392">
        <w:rPr>
          <w:rFonts w:ascii="Times New Roman" w:hAnsi="Times New Roman"/>
        </w:rPr>
        <w:t>ida</w:t>
      </w:r>
      <w:r w:rsidRPr="00FF56A7">
        <w:rPr>
          <w:rFonts w:ascii="Times New Roman" w:hAnsi="Times New Roman"/>
        </w:rPr>
        <w:t xml:space="preserve"> </w:t>
      </w:r>
      <w:r w:rsidR="00B42EF3" w:rsidRPr="00FF56A7">
        <w:rPr>
          <w:rFonts w:ascii="Times New Roman" w:hAnsi="Times New Roman"/>
        </w:rPr>
        <w:t xml:space="preserve">por cursos </w:t>
      </w:r>
      <w:r w:rsidR="00F76532" w:rsidRPr="00FF56A7">
        <w:rPr>
          <w:rFonts w:ascii="Times New Roman" w:hAnsi="Times New Roman"/>
        </w:rPr>
        <w:t>-</w:t>
      </w:r>
      <w:r w:rsidR="00B42EF3" w:rsidRPr="00FF56A7">
        <w:rPr>
          <w:rFonts w:ascii="Times New Roman" w:hAnsi="Times New Roman"/>
        </w:rPr>
        <w:t>desde los 3</w:t>
      </w:r>
      <w:r w:rsidR="005267A9" w:rsidRPr="00FF56A7">
        <w:rPr>
          <w:rFonts w:ascii="Times New Roman" w:hAnsi="Times New Roman"/>
        </w:rPr>
        <w:t xml:space="preserve"> </w:t>
      </w:r>
      <w:r w:rsidR="007C1ECC" w:rsidRPr="00FF56A7">
        <w:rPr>
          <w:rFonts w:ascii="Times New Roman" w:hAnsi="Times New Roman"/>
        </w:rPr>
        <w:t>h</w:t>
      </w:r>
      <w:r w:rsidR="005267A9" w:rsidRPr="00FF56A7">
        <w:rPr>
          <w:rFonts w:ascii="Times New Roman" w:hAnsi="Times New Roman"/>
        </w:rPr>
        <w:t>a</w:t>
      </w:r>
      <w:r w:rsidR="007C1ECC" w:rsidRPr="00FF56A7">
        <w:rPr>
          <w:rFonts w:ascii="Times New Roman" w:hAnsi="Times New Roman"/>
        </w:rPr>
        <w:t>sta los 12</w:t>
      </w:r>
      <w:r w:rsidR="00B42EF3" w:rsidRPr="00FF56A7">
        <w:rPr>
          <w:rFonts w:ascii="Times New Roman" w:hAnsi="Times New Roman"/>
        </w:rPr>
        <w:t xml:space="preserve"> años</w:t>
      </w:r>
      <w:r w:rsidR="00F76532" w:rsidRPr="00FF56A7">
        <w:rPr>
          <w:rFonts w:ascii="Times New Roman" w:hAnsi="Times New Roman"/>
        </w:rPr>
        <w:t>-</w:t>
      </w:r>
      <w:r w:rsidR="007C1ECC" w:rsidRPr="00FF56A7">
        <w:rPr>
          <w:rFonts w:ascii="Times New Roman" w:hAnsi="Times New Roman"/>
        </w:rPr>
        <w:t xml:space="preserve">, </w:t>
      </w:r>
      <w:r w:rsidR="001E1392" w:rsidRPr="00FF56A7">
        <w:rPr>
          <w:rFonts w:ascii="Times New Roman" w:hAnsi="Times New Roman"/>
        </w:rPr>
        <w:t xml:space="preserve">cada uno </w:t>
      </w:r>
      <w:r w:rsidR="00F76532" w:rsidRPr="00FF56A7">
        <w:rPr>
          <w:rFonts w:ascii="Times New Roman" w:hAnsi="Times New Roman"/>
        </w:rPr>
        <w:t>interpreta</w:t>
      </w:r>
      <w:r w:rsidR="007C1ECC" w:rsidRPr="00FF56A7">
        <w:rPr>
          <w:rFonts w:ascii="Times New Roman" w:hAnsi="Times New Roman"/>
        </w:rPr>
        <w:t xml:space="preserve"> su coreografía</w:t>
      </w:r>
      <w:r w:rsidR="001E1392">
        <w:rPr>
          <w:rFonts w:ascii="Times New Roman" w:hAnsi="Times New Roman"/>
        </w:rPr>
        <w:t xml:space="preserve"> atendiendo</w:t>
      </w:r>
      <w:r w:rsidR="005267A9" w:rsidRPr="00FF56A7">
        <w:rPr>
          <w:rFonts w:ascii="Times New Roman" w:hAnsi="Times New Roman"/>
        </w:rPr>
        <w:t xml:space="preserve"> las caracte</w:t>
      </w:r>
      <w:r w:rsidRPr="00FF56A7">
        <w:rPr>
          <w:rFonts w:ascii="Times New Roman" w:hAnsi="Times New Roman"/>
        </w:rPr>
        <w:t>rísticas</w:t>
      </w:r>
      <w:r w:rsidR="00B42EF3" w:rsidRPr="00FF56A7">
        <w:rPr>
          <w:rFonts w:ascii="Times New Roman" w:hAnsi="Times New Roman"/>
        </w:rPr>
        <w:t xml:space="preserve"> del personaje a representar</w:t>
      </w:r>
      <w:r w:rsidR="001E1392">
        <w:rPr>
          <w:rFonts w:ascii="Times New Roman" w:hAnsi="Times New Roman"/>
        </w:rPr>
        <w:t>, recitando</w:t>
      </w:r>
      <w:r w:rsidR="00F76532" w:rsidRPr="00FF56A7">
        <w:rPr>
          <w:rFonts w:ascii="Times New Roman" w:hAnsi="Times New Roman"/>
        </w:rPr>
        <w:t xml:space="preserve"> poesía en movimiento</w:t>
      </w:r>
      <w:r w:rsidR="005267A9" w:rsidRPr="00FF56A7">
        <w:rPr>
          <w:rFonts w:ascii="Times New Roman" w:hAnsi="Times New Roman"/>
        </w:rPr>
        <w:t>,</w:t>
      </w:r>
      <w:r w:rsidR="00982F2C">
        <w:rPr>
          <w:rFonts w:ascii="Times New Roman" w:hAnsi="Times New Roman"/>
        </w:rPr>
        <w:t xml:space="preserve"> bailando canciones medievales y</w:t>
      </w:r>
      <w:r w:rsidR="001E1392">
        <w:rPr>
          <w:rFonts w:ascii="Times New Roman" w:hAnsi="Times New Roman"/>
        </w:rPr>
        <w:t xml:space="preserve"> </w:t>
      </w:r>
      <w:r w:rsidR="00F76532" w:rsidRPr="00FF56A7">
        <w:rPr>
          <w:rFonts w:ascii="Times New Roman" w:hAnsi="Times New Roman"/>
        </w:rPr>
        <w:t>utilizan</w:t>
      </w:r>
      <w:r w:rsidR="001E1392">
        <w:rPr>
          <w:rFonts w:ascii="Times New Roman" w:hAnsi="Times New Roman"/>
        </w:rPr>
        <w:t>do</w:t>
      </w:r>
      <w:r w:rsidR="005267A9" w:rsidRPr="00FF56A7">
        <w:rPr>
          <w:rFonts w:ascii="Times New Roman" w:hAnsi="Times New Roman"/>
        </w:rPr>
        <w:t xml:space="preserve"> utensilios de la época</w:t>
      </w:r>
      <w:r w:rsidR="001E1392">
        <w:rPr>
          <w:rFonts w:ascii="Times New Roman" w:hAnsi="Times New Roman"/>
        </w:rPr>
        <w:t xml:space="preserve">. </w:t>
      </w:r>
    </w:p>
    <w:p w:rsidR="00827ECB" w:rsidRPr="00FF56A7" w:rsidRDefault="001E1392" w:rsidP="00977E62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Esta interacción </w:t>
      </w:r>
      <w:r w:rsidR="00393623">
        <w:rPr>
          <w:rFonts w:ascii="Times New Roman" w:hAnsi="Times New Roman"/>
        </w:rPr>
        <w:t xml:space="preserve">a través de la danza </w:t>
      </w:r>
      <w:r>
        <w:rPr>
          <w:rFonts w:ascii="Times New Roman" w:hAnsi="Times New Roman"/>
        </w:rPr>
        <w:t>permite</w:t>
      </w:r>
      <w:r w:rsidR="005267A9" w:rsidRPr="00FF56A7">
        <w:rPr>
          <w:rFonts w:ascii="Times New Roman" w:hAnsi="Times New Roman"/>
        </w:rPr>
        <w:t xml:space="preserve"> una aproximación</w:t>
      </w:r>
      <w:r w:rsidR="00E727DC" w:rsidRPr="00FF56A7">
        <w:rPr>
          <w:rFonts w:ascii="Times New Roman" w:hAnsi="Times New Roman"/>
        </w:rPr>
        <w:t>,</w:t>
      </w:r>
      <w:r w:rsidR="005267A9" w:rsidRPr="00FF56A7">
        <w:rPr>
          <w:rFonts w:ascii="Times New Roman" w:hAnsi="Times New Roman"/>
        </w:rPr>
        <w:t xml:space="preserve"> en comunidad</w:t>
      </w:r>
      <w:r w:rsidR="00393623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</w:t>
      </w:r>
      <w:r w:rsidR="00F12E2C" w:rsidRPr="00FF56A7">
        <w:rPr>
          <w:rFonts w:ascii="Times New Roman" w:hAnsi="Times New Roman"/>
        </w:rPr>
        <w:t>a nuestra</w:t>
      </w:r>
      <w:r w:rsidR="005267A9" w:rsidRPr="00FF56A7">
        <w:rPr>
          <w:rFonts w:ascii="Times New Roman" w:hAnsi="Times New Roman"/>
        </w:rPr>
        <w:t xml:space="preserve"> historia</w:t>
      </w:r>
      <w:r>
        <w:rPr>
          <w:rFonts w:ascii="Times New Roman" w:hAnsi="Times New Roman"/>
        </w:rPr>
        <w:t xml:space="preserve"> cumpliendo</w:t>
      </w:r>
      <w:r w:rsidR="00393623">
        <w:rPr>
          <w:rFonts w:ascii="Times New Roman" w:hAnsi="Times New Roman"/>
        </w:rPr>
        <w:t xml:space="preserve"> </w:t>
      </w:r>
      <w:r w:rsidR="008D784C" w:rsidRPr="00FF56A7">
        <w:rPr>
          <w:rFonts w:ascii="Times New Roman" w:hAnsi="Times New Roman"/>
        </w:rPr>
        <w:t>objetivos</w:t>
      </w:r>
      <w:r>
        <w:rPr>
          <w:rFonts w:ascii="Times New Roman" w:hAnsi="Times New Roman"/>
        </w:rPr>
        <w:t xml:space="preserve"> pedagógicos</w:t>
      </w:r>
      <w:r w:rsidR="008D784C" w:rsidRPr="00FF56A7">
        <w:rPr>
          <w:rFonts w:ascii="Times New Roman" w:hAnsi="Times New Roman"/>
        </w:rPr>
        <w:t xml:space="preserve"> como</w:t>
      </w:r>
      <w:r w:rsidR="00B037A3" w:rsidRPr="00FF56A7">
        <w:rPr>
          <w:rFonts w:ascii="Times New Roman" w:hAnsi="Times New Roman"/>
        </w:rPr>
        <w:t xml:space="preserve"> trabajar en equipo, adoptar actitudes de confianza en sí mismo, sentido crítico, iniciativa personal, curiosidad, interés y</w:t>
      </w:r>
      <w:r w:rsidR="00B42EF3" w:rsidRPr="00FF56A7">
        <w:rPr>
          <w:rFonts w:ascii="Times New Roman" w:hAnsi="Times New Roman"/>
        </w:rPr>
        <w:t xml:space="preserve"> creatividad en el aprendizaje y</w:t>
      </w:r>
      <w:r w:rsidR="00B037A3" w:rsidRPr="00FF56A7">
        <w:rPr>
          <w:rFonts w:ascii="Times New Roman" w:hAnsi="Times New Roman"/>
        </w:rPr>
        <w:t xml:space="preserve"> desarrollo de las capacidades afectivas</w:t>
      </w:r>
      <w:r w:rsidR="008D784C" w:rsidRPr="00FF56A7">
        <w:rPr>
          <w:rFonts w:ascii="Times New Roman" w:hAnsi="Times New Roman"/>
        </w:rPr>
        <w:t>.</w:t>
      </w:r>
    </w:p>
    <w:p w:rsidR="00E9651B" w:rsidRPr="00FF56A7" w:rsidRDefault="00B42EF3" w:rsidP="00977E62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Se</w:t>
      </w:r>
      <w:r w:rsidR="00F76532" w:rsidRPr="00FF56A7">
        <w:rPr>
          <w:rFonts w:ascii="Times New Roman" w:hAnsi="Times New Roman"/>
        </w:rPr>
        <w:t xml:space="preserve"> recomienda incorporar</w:t>
      </w:r>
      <w:r w:rsidR="00E9651B" w:rsidRPr="00FF56A7">
        <w:rPr>
          <w:rFonts w:ascii="Times New Roman" w:hAnsi="Times New Roman"/>
        </w:rPr>
        <w:t xml:space="preserve"> la danza como</w:t>
      </w:r>
      <w:r w:rsidR="001932BB" w:rsidRPr="00FF56A7">
        <w:rPr>
          <w:rFonts w:ascii="Times New Roman" w:hAnsi="Times New Roman"/>
        </w:rPr>
        <w:t xml:space="preserve"> un medio de educación general,</w:t>
      </w:r>
      <w:r w:rsidR="00E9651B" w:rsidRPr="00FF56A7">
        <w:rPr>
          <w:rFonts w:ascii="Times New Roman" w:hAnsi="Times New Roman"/>
        </w:rPr>
        <w:t xml:space="preserve"> fijando</w:t>
      </w:r>
      <w:r w:rsidR="00F76532" w:rsidRPr="00FF56A7">
        <w:rPr>
          <w:rFonts w:ascii="Times New Roman" w:hAnsi="Times New Roman"/>
        </w:rPr>
        <w:t xml:space="preserve"> un porcentaje tasado de horas lectivas</w:t>
      </w:r>
      <w:r w:rsidR="00E9651B" w:rsidRPr="00FF56A7">
        <w:rPr>
          <w:rFonts w:ascii="Times New Roman" w:hAnsi="Times New Roman"/>
        </w:rPr>
        <w:t xml:space="preserve"> dedicado a la obtención de los objetivos establecidos en la Ley Orgánica 2/2006, de mayo de Educación.</w:t>
      </w:r>
    </w:p>
    <w:p w:rsidR="00026065" w:rsidRPr="00FF56A7" w:rsidRDefault="00926B44" w:rsidP="00977E62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  <w:b/>
        </w:rPr>
        <w:t>Bibliografía</w:t>
      </w:r>
      <w:r w:rsidR="00977E62" w:rsidRPr="00FF56A7">
        <w:rPr>
          <w:rFonts w:ascii="Times New Roman" w:hAnsi="Times New Roman"/>
        </w:rPr>
        <w:t>:</w:t>
      </w:r>
    </w:p>
    <w:p w:rsidR="00026065" w:rsidRPr="00FF56A7" w:rsidRDefault="007A1AF4" w:rsidP="00977E62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Fuente</w:t>
      </w:r>
      <w:r w:rsidR="001E315A" w:rsidRPr="00FF56A7">
        <w:rPr>
          <w:rFonts w:ascii="Times New Roman" w:hAnsi="Times New Roman"/>
        </w:rPr>
        <w:t>s</w:t>
      </w:r>
      <w:r w:rsidRPr="00FF56A7">
        <w:rPr>
          <w:rFonts w:ascii="Times New Roman" w:hAnsi="Times New Roman"/>
        </w:rPr>
        <w:t xml:space="preserve"> Serrano, L.S.</w:t>
      </w:r>
      <w:r w:rsidR="00393623">
        <w:rPr>
          <w:rFonts w:ascii="Times New Roman" w:hAnsi="Times New Roman"/>
        </w:rPr>
        <w:t xml:space="preserve"> </w:t>
      </w:r>
      <w:r w:rsidR="001E315A" w:rsidRPr="00FF56A7">
        <w:rPr>
          <w:rFonts w:ascii="Times New Roman" w:hAnsi="Times New Roman"/>
        </w:rPr>
        <w:t>(2004)</w:t>
      </w:r>
      <w:r w:rsidR="00977E62" w:rsidRPr="00FF56A7">
        <w:rPr>
          <w:rFonts w:ascii="Times New Roman" w:hAnsi="Times New Roman"/>
        </w:rPr>
        <w:t xml:space="preserve"> </w:t>
      </w:r>
      <w:r w:rsidR="00026065" w:rsidRPr="00FF56A7">
        <w:rPr>
          <w:rFonts w:ascii="Times New Roman" w:hAnsi="Times New Roman"/>
          <w:i/>
        </w:rPr>
        <w:t>El valor pedagógico de la danza</w:t>
      </w:r>
      <w:r w:rsidR="00026065" w:rsidRPr="00FF56A7">
        <w:rPr>
          <w:rFonts w:ascii="Times New Roman" w:hAnsi="Times New Roman"/>
        </w:rPr>
        <w:t>.</w:t>
      </w:r>
      <w:r w:rsidR="001E315A" w:rsidRPr="00FF56A7">
        <w:rPr>
          <w:rFonts w:ascii="Times New Roman" w:hAnsi="Times New Roman"/>
        </w:rPr>
        <w:t xml:space="preserve"> http://tesisenred.net/handle/10803/9711.</w:t>
      </w:r>
      <w:r w:rsidR="00026065" w:rsidRPr="00FF56A7">
        <w:rPr>
          <w:rFonts w:ascii="Times New Roman" w:hAnsi="Times New Roman"/>
        </w:rPr>
        <w:t xml:space="preserve"> </w:t>
      </w:r>
      <w:r w:rsidR="00977E62" w:rsidRPr="00FF56A7">
        <w:rPr>
          <w:rFonts w:ascii="Times New Roman" w:hAnsi="Times New Roman"/>
        </w:rPr>
        <w:t>Tesis Doctoral Universidad de Valencia.</w:t>
      </w:r>
    </w:p>
    <w:p w:rsidR="00347E01" w:rsidRPr="00FF56A7" w:rsidRDefault="00F93259" w:rsidP="00977E62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García Ruso, H.Mª</w:t>
      </w:r>
      <w:r w:rsidR="00F12FCC" w:rsidRPr="00FF56A7">
        <w:rPr>
          <w:rFonts w:ascii="Times New Roman" w:hAnsi="Times New Roman"/>
        </w:rPr>
        <w:t>(1997)</w:t>
      </w:r>
      <w:r w:rsidR="00977E62" w:rsidRPr="00FF56A7">
        <w:rPr>
          <w:rFonts w:ascii="Times New Roman" w:hAnsi="Times New Roman"/>
        </w:rPr>
        <w:t xml:space="preserve"> </w:t>
      </w:r>
      <w:r w:rsidR="00977E62" w:rsidRPr="00FF56A7">
        <w:rPr>
          <w:rFonts w:ascii="Times New Roman" w:hAnsi="Times New Roman"/>
          <w:i/>
        </w:rPr>
        <w:t>La danza en la escuela</w:t>
      </w:r>
      <w:r w:rsidRPr="00FF56A7">
        <w:rPr>
          <w:rFonts w:ascii="Times New Roman" w:hAnsi="Times New Roman"/>
        </w:rPr>
        <w:t>. Barcelona. Inde</w:t>
      </w:r>
      <w:r w:rsidR="00977E62" w:rsidRPr="00FF56A7">
        <w:rPr>
          <w:rFonts w:ascii="Times New Roman" w:hAnsi="Times New Roman"/>
        </w:rPr>
        <w:t>.</w:t>
      </w:r>
    </w:p>
    <w:p w:rsidR="00026065" w:rsidRPr="00FF56A7" w:rsidRDefault="00977E62" w:rsidP="00977E62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Guilford, J.P.</w:t>
      </w:r>
      <w:r w:rsidR="00347E01" w:rsidRPr="00FF56A7">
        <w:rPr>
          <w:rFonts w:ascii="Times New Roman" w:hAnsi="Times New Roman"/>
        </w:rPr>
        <w:t>(1994)</w:t>
      </w:r>
      <w:r w:rsidRPr="00FF56A7">
        <w:rPr>
          <w:rFonts w:ascii="Times New Roman" w:hAnsi="Times New Roman"/>
        </w:rPr>
        <w:t xml:space="preserve"> </w:t>
      </w:r>
      <w:r w:rsidRPr="00FF56A7">
        <w:rPr>
          <w:rFonts w:ascii="Times New Roman" w:hAnsi="Times New Roman"/>
          <w:i/>
        </w:rPr>
        <w:t>Creatividad y e</w:t>
      </w:r>
      <w:r w:rsidR="00F12FCC" w:rsidRPr="00FF56A7">
        <w:rPr>
          <w:rFonts w:ascii="Times New Roman" w:hAnsi="Times New Roman"/>
          <w:i/>
        </w:rPr>
        <w:t>ducación</w:t>
      </w:r>
      <w:r w:rsidR="00F12FCC" w:rsidRPr="00FF56A7">
        <w:rPr>
          <w:rFonts w:ascii="Times New Roman" w:hAnsi="Times New Roman"/>
        </w:rPr>
        <w:t>. Barcelona. Paidós</w:t>
      </w:r>
      <w:r w:rsidRPr="00FF56A7">
        <w:rPr>
          <w:rFonts w:ascii="Times New Roman" w:hAnsi="Times New Roman"/>
        </w:rPr>
        <w:t>.</w:t>
      </w:r>
    </w:p>
    <w:p w:rsidR="00026065" w:rsidRPr="00FF56A7" w:rsidRDefault="00977E62" w:rsidP="00977E62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Knapp, M. L.</w:t>
      </w:r>
      <w:r w:rsidR="00F12FCC" w:rsidRPr="00FF56A7">
        <w:rPr>
          <w:rFonts w:ascii="Times New Roman" w:hAnsi="Times New Roman"/>
        </w:rPr>
        <w:t>(1995)</w:t>
      </w:r>
      <w:r w:rsidRPr="00FF56A7">
        <w:rPr>
          <w:rFonts w:ascii="Times New Roman" w:hAnsi="Times New Roman"/>
        </w:rPr>
        <w:t xml:space="preserve"> </w:t>
      </w:r>
      <w:r w:rsidRPr="00FF56A7">
        <w:rPr>
          <w:rFonts w:ascii="Times New Roman" w:hAnsi="Times New Roman"/>
          <w:i/>
        </w:rPr>
        <w:t xml:space="preserve">La comunicación no verbal. El cuerpo y el entorno. </w:t>
      </w:r>
      <w:r w:rsidRPr="00FF56A7">
        <w:rPr>
          <w:rFonts w:ascii="Times New Roman" w:hAnsi="Times New Roman"/>
        </w:rPr>
        <w:t>Barc</w:t>
      </w:r>
      <w:r w:rsidR="00F12FCC" w:rsidRPr="00FF56A7">
        <w:rPr>
          <w:rFonts w:ascii="Times New Roman" w:hAnsi="Times New Roman"/>
        </w:rPr>
        <w:t>elona. Paidós comunicación</w:t>
      </w:r>
      <w:r w:rsidRPr="00FF56A7">
        <w:rPr>
          <w:rFonts w:ascii="Times New Roman" w:hAnsi="Times New Roman"/>
        </w:rPr>
        <w:t>.</w:t>
      </w:r>
    </w:p>
    <w:p w:rsidR="00DC5572" w:rsidRPr="00FF56A7" w:rsidRDefault="00977E62" w:rsidP="00373894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Laban. R.</w:t>
      </w:r>
      <w:r w:rsidR="00F12FCC" w:rsidRPr="00FF56A7">
        <w:rPr>
          <w:rFonts w:ascii="Times New Roman" w:hAnsi="Times New Roman"/>
        </w:rPr>
        <w:t>(1978)</w:t>
      </w:r>
      <w:r w:rsidRPr="00FF56A7">
        <w:rPr>
          <w:rFonts w:ascii="Times New Roman" w:hAnsi="Times New Roman"/>
        </w:rPr>
        <w:t xml:space="preserve"> </w:t>
      </w:r>
      <w:r w:rsidRPr="00FF56A7">
        <w:rPr>
          <w:rFonts w:ascii="Times New Roman" w:hAnsi="Times New Roman"/>
          <w:i/>
        </w:rPr>
        <w:t>Danza educativa mod</w:t>
      </w:r>
      <w:r w:rsidR="00F12FCC" w:rsidRPr="00FF56A7">
        <w:rPr>
          <w:rFonts w:ascii="Times New Roman" w:hAnsi="Times New Roman"/>
          <w:i/>
        </w:rPr>
        <w:t>erna.</w:t>
      </w:r>
      <w:r w:rsidR="00F12FCC" w:rsidRPr="00FF56A7">
        <w:rPr>
          <w:rFonts w:ascii="Times New Roman" w:hAnsi="Times New Roman"/>
        </w:rPr>
        <w:t xml:space="preserve"> Buenos Aires. Paidós</w:t>
      </w:r>
      <w:r w:rsidRPr="00FF56A7">
        <w:rPr>
          <w:rFonts w:ascii="Times New Roman" w:hAnsi="Times New Roman"/>
        </w:rPr>
        <w:t xml:space="preserve">. </w:t>
      </w:r>
    </w:p>
    <w:p w:rsidR="00B6583A" w:rsidRDefault="00B6583A" w:rsidP="00373894">
      <w:pPr>
        <w:spacing w:line="240" w:lineRule="auto"/>
        <w:jc w:val="both"/>
        <w:rPr>
          <w:rFonts w:ascii="Times New Roman" w:hAnsi="Times New Roman"/>
        </w:rPr>
      </w:pPr>
    </w:p>
    <w:p w:rsidR="000E6E1F" w:rsidRPr="00FF56A7" w:rsidRDefault="000E6E1F" w:rsidP="00373894">
      <w:pPr>
        <w:spacing w:line="240" w:lineRule="auto"/>
        <w:jc w:val="both"/>
        <w:rPr>
          <w:rFonts w:ascii="Times New Roman" w:hAnsi="Times New Roman"/>
        </w:rPr>
      </w:pPr>
    </w:p>
    <w:p w:rsidR="008D07F5" w:rsidRPr="00FF56A7" w:rsidRDefault="008D07F5" w:rsidP="008D07F5">
      <w:pPr>
        <w:spacing w:line="240" w:lineRule="auto"/>
        <w:jc w:val="both"/>
        <w:rPr>
          <w:rFonts w:ascii="Times New Roman" w:hAnsi="Times New Roman"/>
          <w:b/>
        </w:rPr>
      </w:pPr>
      <w:r w:rsidRPr="00FF56A7">
        <w:rPr>
          <w:rFonts w:ascii="Times New Roman" w:hAnsi="Times New Roman"/>
          <w:b/>
        </w:rPr>
        <w:t>Curriculum Vitae</w:t>
      </w:r>
    </w:p>
    <w:p w:rsidR="008D07F5" w:rsidRPr="00FF56A7" w:rsidRDefault="008D07F5" w:rsidP="008D07F5">
      <w:pPr>
        <w:spacing w:line="240" w:lineRule="auto"/>
        <w:ind w:left="1" w:firstLine="708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>.</w:t>
      </w:r>
      <w:r w:rsidRPr="00FF56A7">
        <w:rPr>
          <w:rFonts w:ascii="Times New Roman" w:hAnsi="Times New Roman"/>
          <w:b/>
        </w:rPr>
        <w:t>-</w:t>
      </w:r>
      <w:r w:rsidRPr="00FF56A7">
        <w:rPr>
          <w:rFonts w:ascii="Times New Roman" w:hAnsi="Times New Roman"/>
        </w:rPr>
        <w:t xml:space="preserve"> Titulada en danza clásica 1999 por el Conservatorio Profesional de Danza.</w:t>
      </w:r>
    </w:p>
    <w:p w:rsidR="00F8778E" w:rsidRDefault="008D07F5" w:rsidP="00F8778E">
      <w:pPr>
        <w:pStyle w:val="Textoindependiente3"/>
        <w:spacing w:line="240" w:lineRule="auto"/>
        <w:ind w:firstLine="708"/>
        <w:rPr>
          <w:sz w:val="22"/>
          <w:szCs w:val="22"/>
        </w:rPr>
      </w:pPr>
      <w:r w:rsidRPr="00FF56A7">
        <w:t xml:space="preserve">.- Reconocimiento Equivalencia, a los efectos de docencia, a los estudios superiores de danza especialidad Coreografía y Técnicas de Interpretación de la Danza </w:t>
      </w:r>
      <w:r w:rsidR="008B41F2">
        <w:t>por el Ministerio de Educación 2008</w:t>
      </w:r>
      <w:r w:rsidRPr="00FF56A7">
        <w:t>.</w:t>
      </w:r>
      <w:r w:rsidR="00F8778E" w:rsidRPr="00F8778E">
        <w:rPr>
          <w:sz w:val="22"/>
          <w:szCs w:val="22"/>
        </w:rPr>
        <w:t xml:space="preserve"> </w:t>
      </w:r>
      <w:r w:rsidR="00F8778E" w:rsidRPr="00FF56A7">
        <w:rPr>
          <w:sz w:val="22"/>
          <w:szCs w:val="22"/>
        </w:rPr>
        <w:tab/>
        <w:t xml:space="preserve"> </w:t>
      </w:r>
    </w:p>
    <w:p w:rsidR="00F8778E" w:rsidRDefault="00F8778E" w:rsidP="00F8778E">
      <w:pPr>
        <w:pStyle w:val="Textoindependiente3"/>
        <w:spacing w:line="240" w:lineRule="auto"/>
        <w:rPr>
          <w:sz w:val="22"/>
          <w:szCs w:val="22"/>
        </w:rPr>
      </w:pPr>
    </w:p>
    <w:p w:rsidR="008D07F5" w:rsidRDefault="00F8778E" w:rsidP="007404D5">
      <w:pPr>
        <w:pStyle w:val="Textoindependiente3"/>
        <w:spacing w:line="240" w:lineRule="auto"/>
        <w:ind w:firstLine="708"/>
        <w:rPr>
          <w:sz w:val="22"/>
          <w:szCs w:val="22"/>
        </w:rPr>
      </w:pPr>
      <w:r w:rsidRPr="00FF56A7">
        <w:rPr>
          <w:sz w:val="22"/>
          <w:szCs w:val="22"/>
        </w:rPr>
        <w:t>.- Diplomada en la especialidad herencia rusa clásica de danza: danza clásica, danza de carácter y danza histórica. Dirigente artístico y coreógrafo principal del proyecto Yuri Grigor</w:t>
      </w:r>
      <w:r>
        <w:rPr>
          <w:sz w:val="22"/>
          <w:szCs w:val="22"/>
        </w:rPr>
        <w:t>ovich: Julio-1998, Anapa, (Rusia)</w:t>
      </w:r>
      <w:r w:rsidR="00563B57">
        <w:rPr>
          <w:sz w:val="22"/>
          <w:szCs w:val="22"/>
        </w:rPr>
        <w:t>-</w:t>
      </w:r>
      <w:r w:rsidRPr="00FF56A7">
        <w:rPr>
          <w:sz w:val="22"/>
          <w:szCs w:val="22"/>
        </w:rPr>
        <w:t xml:space="preserve"> Conservatorio de Danza de Valencia.    </w:t>
      </w:r>
    </w:p>
    <w:p w:rsidR="007404D5" w:rsidRPr="007404D5" w:rsidRDefault="007404D5" w:rsidP="007404D5">
      <w:pPr>
        <w:pStyle w:val="Textoindependiente3"/>
        <w:spacing w:line="240" w:lineRule="auto"/>
        <w:ind w:firstLine="708"/>
        <w:rPr>
          <w:sz w:val="22"/>
          <w:szCs w:val="22"/>
        </w:rPr>
      </w:pPr>
    </w:p>
    <w:p w:rsidR="00982F2C" w:rsidRDefault="00393623" w:rsidP="00982F2C">
      <w:pPr>
        <w:pStyle w:val="Textoindependiente2"/>
        <w:ind w:firstLine="708"/>
        <w:jc w:val="both"/>
        <w:rPr>
          <w:sz w:val="22"/>
          <w:szCs w:val="22"/>
        </w:rPr>
      </w:pPr>
      <w:r>
        <w:t>.- Licenciada</w:t>
      </w:r>
      <w:r w:rsidR="00982F2C">
        <w:t xml:space="preserve"> en la</w:t>
      </w:r>
      <w:r>
        <w:t xml:space="preserve"> Facultad de Derecho</w:t>
      </w:r>
      <w:r w:rsidR="00982F2C">
        <w:t xml:space="preserve"> de la</w:t>
      </w:r>
      <w:r>
        <w:t xml:space="preserve"> </w:t>
      </w:r>
      <w:r w:rsidR="008D07F5" w:rsidRPr="00FF56A7">
        <w:t xml:space="preserve">Universidad de Valencia. Máster Derecho Financiero y Tributario. </w:t>
      </w:r>
      <w:r>
        <w:t>Doctoranda</w:t>
      </w:r>
      <w:r w:rsidR="008D07F5" w:rsidRPr="00FF56A7">
        <w:t xml:space="preserve"> Departamento de Derech</w:t>
      </w:r>
      <w:r>
        <w:t xml:space="preserve">o Financiero y Tributario </w:t>
      </w:r>
      <w:r w:rsidR="008D07F5" w:rsidRPr="00FF56A7">
        <w:t>Unive</w:t>
      </w:r>
      <w:r>
        <w:t>rsidad de Valenci</w:t>
      </w:r>
      <w:r w:rsidR="008B41F2">
        <w:t>a: DEA:</w:t>
      </w:r>
      <w:r w:rsidR="00982F2C">
        <w:t xml:space="preserve"> </w:t>
      </w:r>
      <w:r w:rsidR="008D07F5" w:rsidRPr="00FF56A7">
        <w:t>Sobresaliente.</w:t>
      </w:r>
      <w:r w:rsidR="00982F2C" w:rsidRPr="00982F2C">
        <w:rPr>
          <w:sz w:val="22"/>
          <w:szCs w:val="22"/>
        </w:rPr>
        <w:t xml:space="preserve"> </w:t>
      </w:r>
    </w:p>
    <w:p w:rsidR="00982F2C" w:rsidRDefault="00982F2C" w:rsidP="00982F2C">
      <w:pPr>
        <w:pStyle w:val="Textoindependiente2"/>
        <w:ind w:firstLine="708"/>
        <w:jc w:val="both"/>
        <w:rPr>
          <w:sz w:val="22"/>
          <w:szCs w:val="22"/>
        </w:rPr>
      </w:pPr>
    </w:p>
    <w:p w:rsidR="00982F2C" w:rsidRDefault="00982F2C" w:rsidP="00982F2C">
      <w:pPr>
        <w:pStyle w:val="Textoindependiente2"/>
        <w:ind w:firstLine="708"/>
        <w:jc w:val="both"/>
        <w:rPr>
          <w:sz w:val="22"/>
          <w:szCs w:val="22"/>
        </w:rPr>
      </w:pPr>
      <w:r w:rsidRPr="00FF56A7">
        <w:rPr>
          <w:sz w:val="22"/>
          <w:szCs w:val="22"/>
        </w:rPr>
        <w:t xml:space="preserve">.- </w:t>
      </w:r>
      <w:r>
        <w:rPr>
          <w:sz w:val="22"/>
          <w:szCs w:val="22"/>
        </w:rPr>
        <w:t>“</w:t>
      </w:r>
      <w:r w:rsidRPr="00FF56A7">
        <w:rPr>
          <w:sz w:val="22"/>
          <w:szCs w:val="22"/>
        </w:rPr>
        <w:t>ART BALLET Cía. Neoclásica de Danza</w:t>
      </w:r>
      <w:r>
        <w:rPr>
          <w:sz w:val="22"/>
          <w:szCs w:val="22"/>
        </w:rPr>
        <w:t>”, (1.999 -</w:t>
      </w:r>
      <w:r w:rsidRPr="00FF56A7">
        <w:rPr>
          <w:sz w:val="22"/>
          <w:szCs w:val="22"/>
        </w:rPr>
        <w:t xml:space="preserve"> 2.002</w:t>
      </w:r>
      <w:r>
        <w:rPr>
          <w:sz w:val="22"/>
          <w:szCs w:val="22"/>
        </w:rPr>
        <w:t>)</w:t>
      </w:r>
      <w:r w:rsidRPr="00FF56A7">
        <w:rPr>
          <w:sz w:val="22"/>
          <w:szCs w:val="22"/>
        </w:rPr>
        <w:t xml:space="preserve">, junto África Hernández y </w:t>
      </w:r>
      <w:proofErr w:type="spellStart"/>
      <w:r w:rsidRPr="00FF56A7">
        <w:rPr>
          <w:sz w:val="22"/>
          <w:szCs w:val="22"/>
        </w:rPr>
        <w:t>Miroslav</w:t>
      </w:r>
      <w:proofErr w:type="spellEnd"/>
      <w:r w:rsidRPr="00FF56A7">
        <w:rPr>
          <w:sz w:val="22"/>
          <w:szCs w:val="22"/>
        </w:rPr>
        <w:t xml:space="preserve"> Fila.</w:t>
      </w:r>
    </w:p>
    <w:p w:rsidR="00982F2C" w:rsidRDefault="00982F2C" w:rsidP="00982F2C">
      <w:pPr>
        <w:pStyle w:val="Textoindependiente2"/>
        <w:jc w:val="both"/>
        <w:rPr>
          <w:sz w:val="22"/>
          <w:szCs w:val="22"/>
        </w:rPr>
      </w:pPr>
    </w:p>
    <w:p w:rsidR="008D07F5" w:rsidRDefault="00982F2C" w:rsidP="00982F2C">
      <w:pPr>
        <w:pStyle w:val="Textoindependiente2"/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.- Profesora de danza clásica en la</w:t>
      </w:r>
      <w:r w:rsidRPr="00FF56A7">
        <w:rPr>
          <w:sz w:val="22"/>
          <w:szCs w:val="22"/>
        </w:rPr>
        <w:t xml:space="preserve"> Compañía </w:t>
      </w:r>
      <w:r>
        <w:rPr>
          <w:sz w:val="22"/>
          <w:szCs w:val="22"/>
        </w:rPr>
        <w:t>“</w:t>
      </w:r>
      <w:proofErr w:type="spellStart"/>
      <w:r w:rsidRPr="00FF56A7">
        <w:rPr>
          <w:sz w:val="22"/>
          <w:szCs w:val="22"/>
        </w:rPr>
        <w:t>Bojnami</w:t>
      </w:r>
      <w:proofErr w:type="spellEnd"/>
      <w:r>
        <w:rPr>
          <w:sz w:val="22"/>
          <w:szCs w:val="22"/>
        </w:rPr>
        <w:t xml:space="preserve"> Danza” de Eva </w:t>
      </w:r>
      <w:proofErr w:type="spellStart"/>
      <w:r>
        <w:rPr>
          <w:sz w:val="22"/>
          <w:szCs w:val="22"/>
        </w:rPr>
        <w:t>Bertomeu</w:t>
      </w:r>
      <w:proofErr w:type="spellEnd"/>
      <w:r w:rsidRPr="00FF56A7">
        <w:rPr>
          <w:sz w:val="22"/>
          <w:szCs w:val="22"/>
        </w:rPr>
        <w:t xml:space="preserve"> (2001-2007).</w:t>
      </w:r>
    </w:p>
    <w:p w:rsidR="00982F2C" w:rsidRPr="00982F2C" w:rsidRDefault="00982F2C" w:rsidP="00982F2C">
      <w:pPr>
        <w:pStyle w:val="Textoindependiente2"/>
        <w:ind w:firstLine="708"/>
        <w:jc w:val="both"/>
        <w:rPr>
          <w:sz w:val="22"/>
          <w:szCs w:val="22"/>
        </w:rPr>
      </w:pPr>
    </w:p>
    <w:p w:rsidR="007A0FD2" w:rsidRDefault="008D07F5" w:rsidP="008D07F5">
      <w:pPr>
        <w:spacing w:line="240" w:lineRule="auto"/>
        <w:jc w:val="both"/>
        <w:rPr>
          <w:rFonts w:ascii="Times New Roman" w:hAnsi="Times New Roman"/>
        </w:rPr>
      </w:pPr>
      <w:r w:rsidRPr="00FF56A7">
        <w:rPr>
          <w:rFonts w:ascii="Times New Roman" w:hAnsi="Times New Roman"/>
        </w:rPr>
        <w:tab/>
      </w:r>
      <w:r w:rsidR="008B41F2">
        <w:rPr>
          <w:rFonts w:ascii="Times New Roman" w:hAnsi="Times New Roman"/>
        </w:rPr>
        <w:t xml:space="preserve">- </w:t>
      </w:r>
      <w:r w:rsidR="007A0FD2">
        <w:rPr>
          <w:rFonts w:ascii="Times New Roman" w:hAnsi="Times New Roman"/>
        </w:rPr>
        <w:t>Profesora asociada de Derecho</w:t>
      </w:r>
      <w:r w:rsidR="007404D5">
        <w:rPr>
          <w:rFonts w:ascii="Times New Roman" w:hAnsi="Times New Roman"/>
        </w:rPr>
        <w:t>:</w:t>
      </w:r>
      <w:r w:rsidR="007A0FD2">
        <w:rPr>
          <w:rFonts w:ascii="Times New Roman" w:hAnsi="Times New Roman"/>
        </w:rPr>
        <w:t xml:space="preserve"> ESTEMA Centro adscrito a Universidad Miguel Hernández de Elche 2004-2008.</w:t>
      </w:r>
    </w:p>
    <w:p w:rsidR="007A0FD2" w:rsidRDefault="007A0FD2" w:rsidP="008D07F5">
      <w:p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>.- Profesora asociada Derecho Administrativo</w:t>
      </w:r>
      <w:r w:rsidR="007404D5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Universidad de Valencia 2008-2009.</w:t>
      </w:r>
    </w:p>
    <w:p w:rsidR="00664B51" w:rsidRPr="00982F2C" w:rsidRDefault="007A0FD2" w:rsidP="00982F2C">
      <w:pPr>
        <w:spacing w:line="240" w:lineRule="auto"/>
        <w:ind w:firstLine="708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.- Profesora asociada Derecho</w:t>
      </w:r>
      <w:r w:rsidR="007404D5">
        <w:rPr>
          <w:rFonts w:ascii="Times New Roman" w:hAnsi="Times New Roman"/>
        </w:rPr>
        <w:t>:</w:t>
      </w:r>
      <w:r>
        <w:rPr>
          <w:rFonts w:ascii="Times New Roman" w:hAnsi="Times New Roman"/>
        </w:rPr>
        <w:t xml:space="preserve"> Universidad Europea de Madrid centro adscrito Valencia 2009-2010.</w:t>
      </w:r>
    </w:p>
    <w:p w:rsidR="00393623" w:rsidRPr="00FF56A7" w:rsidRDefault="00664B51" w:rsidP="00664B51">
      <w:pPr>
        <w:pStyle w:val="Textoindependiente2"/>
        <w:ind w:firstLine="709"/>
        <w:jc w:val="both"/>
        <w:rPr>
          <w:sz w:val="22"/>
          <w:szCs w:val="22"/>
        </w:rPr>
      </w:pPr>
      <w:r w:rsidRPr="00664B51">
        <w:rPr>
          <w:sz w:val="22"/>
          <w:szCs w:val="22"/>
        </w:rPr>
        <w:t xml:space="preserve">.- </w:t>
      </w:r>
      <w:r w:rsidR="008E5425">
        <w:rPr>
          <w:sz w:val="22"/>
          <w:szCs w:val="22"/>
        </w:rPr>
        <w:t>Participa</w:t>
      </w:r>
      <w:r>
        <w:rPr>
          <w:sz w:val="22"/>
          <w:szCs w:val="22"/>
        </w:rPr>
        <w:t>nte</w:t>
      </w:r>
      <w:r w:rsidR="00952D3A">
        <w:rPr>
          <w:sz w:val="22"/>
          <w:szCs w:val="22"/>
        </w:rPr>
        <w:t xml:space="preserve"> mesa redonda</w:t>
      </w:r>
      <w:r>
        <w:rPr>
          <w:sz w:val="22"/>
          <w:szCs w:val="22"/>
        </w:rPr>
        <w:t xml:space="preserve"> </w:t>
      </w:r>
      <w:r w:rsidR="008E5425">
        <w:rPr>
          <w:sz w:val="22"/>
          <w:szCs w:val="22"/>
        </w:rPr>
        <w:t>“Diálogos de danza</w:t>
      </w:r>
      <w:r w:rsidR="008B41F2">
        <w:rPr>
          <w:sz w:val="22"/>
          <w:szCs w:val="22"/>
        </w:rPr>
        <w:t>: ¿Qué pide el espectador a la danza contemporánea?</w:t>
      </w:r>
      <w:r w:rsidR="008E5425">
        <w:rPr>
          <w:sz w:val="22"/>
          <w:szCs w:val="22"/>
        </w:rPr>
        <w:t>”</w:t>
      </w:r>
      <w:r w:rsidR="008B41F2">
        <w:rPr>
          <w:sz w:val="22"/>
          <w:szCs w:val="22"/>
        </w:rPr>
        <w:t xml:space="preserve"> Festival </w:t>
      </w:r>
      <w:proofErr w:type="spellStart"/>
      <w:r w:rsidR="008B41F2">
        <w:rPr>
          <w:sz w:val="22"/>
          <w:szCs w:val="22"/>
        </w:rPr>
        <w:t>Dansa</w:t>
      </w:r>
      <w:proofErr w:type="spellEnd"/>
      <w:r w:rsidR="008B41F2">
        <w:rPr>
          <w:sz w:val="22"/>
          <w:szCs w:val="22"/>
        </w:rPr>
        <w:t xml:space="preserve"> </w:t>
      </w:r>
      <w:proofErr w:type="spellStart"/>
      <w:r w:rsidR="008B41F2">
        <w:rPr>
          <w:sz w:val="22"/>
          <w:szCs w:val="22"/>
        </w:rPr>
        <w:t>València</w:t>
      </w:r>
      <w:proofErr w:type="spellEnd"/>
      <w:r w:rsidR="008B41F2">
        <w:rPr>
          <w:sz w:val="22"/>
          <w:szCs w:val="22"/>
        </w:rPr>
        <w:t xml:space="preserve"> 2.002</w:t>
      </w:r>
      <w:r w:rsidRPr="00664B51">
        <w:rPr>
          <w:sz w:val="22"/>
          <w:szCs w:val="22"/>
        </w:rPr>
        <w:t xml:space="preserve">. </w:t>
      </w:r>
    </w:p>
    <w:p w:rsidR="008D07F5" w:rsidRPr="00FF56A7" w:rsidRDefault="008D07F5" w:rsidP="008D07F5">
      <w:pPr>
        <w:pStyle w:val="Textoindependiente2"/>
        <w:jc w:val="both"/>
        <w:rPr>
          <w:sz w:val="22"/>
          <w:szCs w:val="22"/>
        </w:rPr>
      </w:pPr>
    </w:p>
    <w:p w:rsidR="008D07F5" w:rsidRPr="00FF56A7" w:rsidRDefault="00982F2C" w:rsidP="008D07F5">
      <w:pPr>
        <w:pStyle w:val="Textoindependiente2"/>
        <w:jc w:val="both"/>
        <w:rPr>
          <w:sz w:val="22"/>
          <w:szCs w:val="22"/>
        </w:rPr>
      </w:pPr>
      <w:r>
        <w:rPr>
          <w:sz w:val="22"/>
          <w:szCs w:val="22"/>
        </w:rPr>
        <w:tab/>
        <w:t>.- Bailarina de</w:t>
      </w:r>
      <w:r w:rsidR="008D07F5" w:rsidRPr="00FF56A7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la Compañía </w:t>
      </w:r>
      <w:proofErr w:type="spellStart"/>
      <w:r w:rsidR="008D07F5" w:rsidRPr="00FF56A7">
        <w:rPr>
          <w:sz w:val="22"/>
          <w:szCs w:val="22"/>
        </w:rPr>
        <w:t>Bojnami</w:t>
      </w:r>
      <w:proofErr w:type="spellEnd"/>
      <w:r w:rsidR="008D07F5" w:rsidRPr="00FF56A7">
        <w:rPr>
          <w:sz w:val="22"/>
          <w:szCs w:val="22"/>
        </w:rPr>
        <w:t xml:space="preserve"> Danza</w:t>
      </w:r>
      <w:r>
        <w:rPr>
          <w:sz w:val="22"/>
          <w:szCs w:val="22"/>
        </w:rPr>
        <w:t xml:space="preserve"> (2001-2007)</w:t>
      </w:r>
      <w:r w:rsidR="008D07F5" w:rsidRPr="00FF56A7">
        <w:rPr>
          <w:sz w:val="22"/>
          <w:szCs w:val="22"/>
        </w:rPr>
        <w:t>.</w:t>
      </w:r>
    </w:p>
    <w:p w:rsidR="008D07F5" w:rsidRPr="00FF56A7" w:rsidRDefault="008D07F5" w:rsidP="008D07F5">
      <w:pPr>
        <w:pStyle w:val="Textoindependiente2"/>
        <w:jc w:val="both"/>
        <w:rPr>
          <w:sz w:val="22"/>
          <w:szCs w:val="22"/>
        </w:rPr>
      </w:pPr>
    </w:p>
    <w:p w:rsidR="008D07F5" w:rsidRPr="00FF56A7" w:rsidRDefault="008D07F5" w:rsidP="008D07F5">
      <w:pPr>
        <w:pStyle w:val="Textoindependiente2"/>
        <w:jc w:val="both"/>
        <w:rPr>
          <w:sz w:val="22"/>
          <w:szCs w:val="22"/>
        </w:rPr>
      </w:pPr>
    </w:p>
    <w:p w:rsidR="008D07F5" w:rsidRPr="00FF56A7" w:rsidRDefault="008D07F5" w:rsidP="008D07F5">
      <w:pPr>
        <w:spacing w:line="240" w:lineRule="auto"/>
        <w:jc w:val="both"/>
        <w:rPr>
          <w:rFonts w:ascii="Times New Roman" w:hAnsi="Times New Roman"/>
        </w:rPr>
      </w:pPr>
    </w:p>
    <w:p w:rsidR="008D07F5" w:rsidRPr="00FF56A7" w:rsidRDefault="008D07F5" w:rsidP="008D07F5">
      <w:pPr>
        <w:spacing w:line="240" w:lineRule="auto"/>
        <w:jc w:val="both"/>
        <w:rPr>
          <w:rFonts w:ascii="Times New Roman" w:hAnsi="Times New Roman"/>
        </w:rPr>
      </w:pPr>
    </w:p>
    <w:p w:rsidR="008D07F5" w:rsidRPr="00FF56A7" w:rsidRDefault="008D07F5" w:rsidP="008D07F5">
      <w:pPr>
        <w:spacing w:line="240" w:lineRule="auto"/>
        <w:rPr>
          <w:rFonts w:ascii="Times New Roman" w:hAnsi="Times New Roman"/>
        </w:rPr>
      </w:pPr>
    </w:p>
    <w:p w:rsidR="008D07F5" w:rsidRPr="00FF56A7" w:rsidRDefault="008D07F5" w:rsidP="00373894">
      <w:pPr>
        <w:spacing w:line="240" w:lineRule="auto"/>
        <w:jc w:val="both"/>
        <w:rPr>
          <w:rFonts w:ascii="Times New Roman" w:hAnsi="Times New Roman"/>
        </w:rPr>
      </w:pPr>
    </w:p>
    <w:p w:rsidR="008D07F5" w:rsidRPr="00FF56A7" w:rsidRDefault="008D07F5" w:rsidP="00373894">
      <w:pPr>
        <w:spacing w:line="240" w:lineRule="auto"/>
        <w:jc w:val="both"/>
        <w:rPr>
          <w:rFonts w:ascii="Times New Roman" w:hAnsi="Times New Roman"/>
        </w:rPr>
      </w:pPr>
    </w:p>
    <w:p w:rsidR="008D07F5" w:rsidRPr="00FF56A7" w:rsidRDefault="008D07F5" w:rsidP="00373894">
      <w:pPr>
        <w:spacing w:line="240" w:lineRule="auto"/>
        <w:jc w:val="both"/>
        <w:rPr>
          <w:rFonts w:ascii="Times New Roman" w:hAnsi="Times New Roman"/>
        </w:rPr>
      </w:pPr>
    </w:p>
    <w:sectPr w:rsidR="008D07F5" w:rsidRPr="00FF56A7" w:rsidSect="000002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373894"/>
    <w:rsid w:val="000002F5"/>
    <w:rsid w:val="00013564"/>
    <w:rsid w:val="0001715E"/>
    <w:rsid w:val="00026065"/>
    <w:rsid w:val="00032ED6"/>
    <w:rsid w:val="00051954"/>
    <w:rsid w:val="000E6E1F"/>
    <w:rsid w:val="00114D8A"/>
    <w:rsid w:val="0012492B"/>
    <w:rsid w:val="00177BD6"/>
    <w:rsid w:val="001932BB"/>
    <w:rsid w:val="001A794C"/>
    <w:rsid w:val="001B1C06"/>
    <w:rsid w:val="001B576E"/>
    <w:rsid w:val="001B7F7A"/>
    <w:rsid w:val="001C680B"/>
    <w:rsid w:val="001E1392"/>
    <w:rsid w:val="001E315A"/>
    <w:rsid w:val="002253FC"/>
    <w:rsid w:val="002768BD"/>
    <w:rsid w:val="002A001C"/>
    <w:rsid w:val="002B2B6F"/>
    <w:rsid w:val="00310FDF"/>
    <w:rsid w:val="00317662"/>
    <w:rsid w:val="00347E01"/>
    <w:rsid w:val="00373894"/>
    <w:rsid w:val="003860AA"/>
    <w:rsid w:val="00387DCF"/>
    <w:rsid w:val="00393623"/>
    <w:rsid w:val="00393B36"/>
    <w:rsid w:val="003952DE"/>
    <w:rsid w:val="00441817"/>
    <w:rsid w:val="004939B8"/>
    <w:rsid w:val="00503273"/>
    <w:rsid w:val="00523A34"/>
    <w:rsid w:val="005267A9"/>
    <w:rsid w:val="00542708"/>
    <w:rsid w:val="00563B57"/>
    <w:rsid w:val="00596F04"/>
    <w:rsid w:val="00601F7B"/>
    <w:rsid w:val="00664B51"/>
    <w:rsid w:val="00666BB6"/>
    <w:rsid w:val="006760E8"/>
    <w:rsid w:val="00694D3B"/>
    <w:rsid w:val="007404D5"/>
    <w:rsid w:val="00751EC8"/>
    <w:rsid w:val="007A0BB4"/>
    <w:rsid w:val="007A0FD2"/>
    <w:rsid w:val="007A1AF4"/>
    <w:rsid w:val="007A440B"/>
    <w:rsid w:val="007A451A"/>
    <w:rsid w:val="007C1ECC"/>
    <w:rsid w:val="007C3FF3"/>
    <w:rsid w:val="0080460E"/>
    <w:rsid w:val="008126B2"/>
    <w:rsid w:val="008207B3"/>
    <w:rsid w:val="00827ECB"/>
    <w:rsid w:val="008815AA"/>
    <w:rsid w:val="008A53E6"/>
    <w:rsid w:val="008B41F2"/>
    <w:rsid w:val="008D07F5"/>
    <w:rsid w:val="008D784C"/>
    <w:rsid w:val="008E5425"/>
    <w:rsid w:val="008F4509"/>
    <w:rsid w:val="00926B44"/>
    <w:rsid w:val="00952D3A"/>
    <w:rsid w:val="0096629C"/>
    <w:rsid w:val="00977E62"/>
    <w:rsid w:val="00982F2C"/>
    <w:rsid w:val="009E7FC9"/>
    <w:rsid w:val="009F29C2"/>
    <w:rsid w:val="009F45CB"/>
    <w:rsid w:val="00A121DC"/>
    <w:rsid w:val="00A274CD"/>
    <w:rsid w:val="00A67858"/>
    <w:rsid w:val="00AE2335"/>
    <w:rsid w:val="00AF1D19"/>
    <w:rsid w:val="00B037A3"/>
    <w:rsid w:val="00B41C1E"/>
    <w:rsid w:val="00B42EF3"/>
    <w:rsid w:val="00B6583A"/>
    <w:rsid w:val="00B7185E"/>
    <w:rsid w:val="00B921AD"/>
    <w:rsid w:val="00BE6CE6"/>
    <w:rsid w:val="00C27BFA"/>
    <w:rsid w:val="00C67E0C"/>
    <w:rsid w:val="00C85FBF"/>
    <w:rsid w:val="00CB4C5B"/>
    <w:rsid w:val="00D0297D"/>
    <w:rsid w:val="00D3096D"/>
    <w:rsid w:val="00D32396"/>
    <w:rsid w:val="00DA3613"/>
    <w:rsid w:val="00DC5572"/>
    <w:rsid w:val="00E01B70"/>
    <w:rsid w:val="00E727DC"/>
    <w:rsid w:val="00E75536"/>
    <w:rsid w:val="00E9651B"/>
    <w:rsid w:val="00ED2A32"/>
    <w:rsid w:val="00EE771A"/>
    <w:rsid w:val="00EF3C28"/>
    <w:rsid w:val="00F03812"/>
    <w:rsid w:val="00F12E2C"/>
    <w:rsid w:val="00F12FCC"/>
    <w:rsid w:val="00F6046D"/>
    <w:rsid w:val="00F623AE"/>
    <w:rsid w:val="00F7098F"/>
    <w:rsid w:val="00F735BF"/>
    <w:rsid w:val="00F76532"/>
    <w:rsid w:val="00F8778E"/>
    <w:rsid w:val="00F93259"/>
    <w:rsid w:val="00FF56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02F5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73894"/>
    <w:rPr>
      <w:color w:val="0000FF"/>
      <w:u w:val="single"/>
    </w:rPr>
  </w:style>
  <w:style w:type="paragraph" w:styleId="Textoindependiente2">
    <w:name w:val="Body Text 2"/>
    <w:basedOn w:val="Normal"/>
    <w:link w:val="Textoindependiente2Car"/>
    <w:rsid w:val="00B6583A"/>
    <w:pPr>
      <w:spacing w:after="0" w:line="240" w:lineRule="auto"/>
    </w:pPr>
    <w:rPr>
      <w:rFonts w:ascii="Times New Roman" w:eastAsia="Times New Roman" w:hAnsi="Times New Roman"/>
      <w:sz w:val="24"/>
      <w:szCs w:val="20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B6583A"/>
    <w:rPr>
      <w:rFonts w:ascii="Times New Roman" w:eastAsia="Times New Roman" w:hAnsi="Times New Roman"/>
      <w:sz w:val="24"/>
    </w:rPr>
  </w:style>
  <w:style w:type="paragraph" w:styleId="Textoindependiente3">
    <w:name w:val="Body Text 3"/>
    <w:basedOn w:val="Normal"/>
    <w:link w:val="Textoindependiente3Car"/>
    <w:rsid w:val="00B6583A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B6583A"/>
    <w:rPr>
      <w:rFonts w:ascii="Times New Roman" w:eastAsia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951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diazbarbar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E88FDE-A0FA-4509-8F3F-6D7F5CDE0E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635</TotalTime>
  <Pages>2</Pages>
  <Words>633</Words>
  <Characters>3487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Barbara</dc:creator>
  <cp:lastModifiedBy>Barbara</cp:lastModifiedBy>
  <cp:revision>31</cp:revision>
  <dcterms:created xsi:type="dcterms:W3CDTF">2012-05-12T10:31:00Z</dcterms:created>
  <dcterms:modified xsi:type="dcterms:W3CDTF">2012-05-14T20:58:00Z</dcterms:modified>
</cp:coreProperties>
</file>